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22" w:rsidRDefault="00007722"/>
    <w:p w:rsidR="00F2283C" w:rsidRDefault="00F2283C" w:rsidP="00F228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it-IT"/>
        </w:rPr>
      </w:pPr>
    </w:p>
    <w:p w:rsidR="00F2283C" w:rsidRDefault="00F2283C" w:rsidP="00F228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it-IT"/>
        </w:rPr>
      </w:pPr>
    </w:p>
    <w:p w:rsidR="00F2283C" w:rsidRDefault="00F2283C" w:rsidP="00F228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it-IT"/>
        </w:rPr>
      </w:pPr>
    </w:p>
    <w:p w:rsidR="00F2283C" w:rsidRPr="00F2283C" w:rsidRDefault="00F2283C" w:rsidP="00F228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it-IT"/>
        </w:rPr>
        <w:t>PROSEGUE LA CAMPAGNA REGIONALE DI PROMOZIONE DEI 3 PROGRAMMI DI SCREENING ONCOLOGICI</w:t>
      </w:r>
    </w:p>
    <w:p w:rsidR="00F2283C" w:rsidRPr="00F2283C" w:rsidRDefault="00F2283C" w:rsidP="00F22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</w:p>
    <w:p w:rsidR="00F2283C" w:rsidRPr="00F2283C" w:rsidRDefault="00F2283C" w:rsidP="00F228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</w:t>
      </w:r>
    </w:p>
    <w:p w:rsidR="00F2283C" w:rsidRPr="00F2283C" w:rsidRDefault="00F2283C" w:rsidP="00F228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 xml:space="preserve">Per ricordare a tutta la popolazione l’importanza della prevenzione, la ASL ROMA 5 ha aderito alla nuova campagna della Regione Lazio di promozione dei </w:t>
      </w:r>
      <w:r w:rsidRPr="00F2283C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3 programmi di screening oncologic</w:t>
      </w:r>
      <w:r w:rsidRPr="00F228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 xml:space="preserve">i che mette a disposizione un ambulatorio mobile attrezzato dove effettuare </w:t>
      </w:r>
      <w:r w:rsidR="005F7D31" w:rsidRPr="00F2283C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it-IT"/>
        </w:rPr>
        <w:t>LA PRENOTAZIONE</w:t>
      </w:r>
      <w:r w:rsidR="005F7D31" w:rsidRPr="00F228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 xml:space="preserve"> </w:t>
      </w:r>
      <w:r w:rsidRPr="00F228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della mammografia, fare direttamente sul posto il Pap test e l’Hpv test e ricevere la provetta per la ricerca del sangue occulto nelle feci. Operatori della ASL ROMA 5 sono presenti per fornire tutte le informazioni sui 3 programmi di screening.</w:t>
      </w:r>
    </w:p>
    <w:p w:rsidR="00F2283C" w:rsidRPr="00F2283C" w:rsidRDefault="00F2283C" w:rsidP="00F228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 </w:t>
      </w:r>
    </w:p>
    <w:p w:rsidR="00F2283C" w:rsidRPr="00F2283C" w:rsidRDefault="00F2283C" w:rsidP="00F2283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 xml:space="preserve">L’obiettivo </w:t>
      </w:r>
      <w:r w:rsidRPr="00F2283C">
        <w:rPr>
          <w:rFonts w:ascii="Arial" w:eastAsia="Times New Roman" w:hAnsi="Arial" w:cs="Arial"/>
          <w:color w:val="0070C0"/>
          <w:sz w:val="28"/>
          <w:szCs w:val="28"/>
          <w:shd w:val="clear" w:color="auto" w:fill="FFFFFF"/>
          <w:lang w:eastAsia="it-IT"/>
        </w:rPr>
        <w:t>dei 3 programmi di screening</w:t>
      </w:r>
      <w:r w:rsidRPr="00F228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 xml:space="preserve">  è evidenziare la presenza di tumori anche piccolissimi, non altrimenti individuabili, di consentire interventi tempestivi e, in molti casi, salvare la vita.</w:t>
      </w:r>
    </w:p>
    <w:p w:rsidR="00F2283C" w:rsidRPr="00F2283C" w:rsidRDefault="00F2283C" w:rsidP="00F2283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</w:t>
      </w:r>
    </w:p>
    <w:p w:rsidR="00F2283C" w:rsidRPr="00F2283C" w:rsidRDefault="00F2283C" w:rsidP="00F2283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b/>
          <w:bCs/>
          <w:color w:val="17365D"/>
          <w:sz w:val="28"/>
          <w:szCs w:val="28"/>
          <w:lang w:eastAsia="it-IT"/>
        </w:rPr>
        <w:t> </w:t>
      </w:r>
    </w:p>
    <w:p w:rsidR="00F2283C" w:rsidRDefault="00F2283C" w:rsidP="005F7D3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8 ott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obre 2021</w:t>
      </w:r>
      <w:r w:rsidRPr="00F2283C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– PALESTRINA - Piazzale Italia</w:t>
      </w:r>
    </w:p>
    <w:p w:rsidR="005F7D31" w:rsidRPr="00F2283C" w:rsidRDefault="005F7D31" w:rsidP="005F7D3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dalle 9:00 alle 1</w:t>
      </w:r>
      <w:r w:rsidRPr="00F2283C">
        <w:rPr>
          <w:rFonts w:ascii="Arial" w:eastAsia="Times New Roman" w:hAnsi="Arial" w:cs="Arial"/>
          <w:b/>
          <w:bCs/>
          <w:color w:val="000000"/>
          <w:sz w:val="28"/>
          <w:szCs w:val="28"/>
          <w:lang w:eastAsia="it-IT"/>
        </w:rPr>
        <w:t>8:00</w:t>
      </w:r>
    </w:p>
    <w:p w:rsidR="005F7D31" w:rsidRPr="00F2283C" w:rsidRDefault="005F7D31" w:rsidP="00F2283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</w:pPr>
    </w:p>
    <w:p w:rsidR="00F2283C" w:rsidRPr="00F2283C" w:rsidRDefault="00F2283C" w:rsidP="00F2283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 </w:t>
      </w:r>
    </w:p>
    <w:p w:rsidR="00F2283C" w:rsidRPr="00F2283C" w:rsidRDefault="00F2283C" w:rsidP="00F228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Cambria Math" w:eastAsia="Times New Roman" w:hAnsi="Cambria Math" w:cs="Arial"/>
          <w:b/>
          <w:bCs/>
          <w:color w:val="050505"/>
          <w:sz w:val="24"/>
          <w:szCs w:val="24"/>
          <w:lang w:eastAsia="it-IT"/>
        </w:rPr>
        <w:t>𝐂𝐇𝐈</w:t>
      </w:r>
      <w:r w:rsidRPr="00F2283C">
        <w:rPr>
          <w:rFonts w:ascii="Segoe UI Historic" w:eastAsia="Times New Roman" w:hAnsi="Segoe UI Historic" w:cs="Segoe UI Historic"/>
          <w:b/>
          <w:bCs/>
          <w:color w:val="050505"/>
          <w:sz w:val="24"/>
          <w:szCs w:val="24"/>
          <w:lang w:eastAsia="it-IT"/>
        </w:rPr>
        <w:t xml:space="preserve"> </w:t>
      </w:r>
      <w:r w:rsidRPr="00F2283C">
        <w:rPr>
          <w:rFonts w:ascii="Cambria Math" w:eastAsia="Times New Roman" w:hAnsi="Cambria Math" w:cs="Arial"/>
          <w:b/>
          <w:bCs/>
          <w:color w:val="050505"/>
          <w:sz w:val="24"/>
          <w:szCs w:val="24"/>
          <w:lang w:eastAsia="it-IT"/>
        </w:rPr>
        <w:t>𝐏𝐔Ò</w:t>
      </w:r>
      <w:r w:rsidRPr="00F2283C">
        <w:rPr>
          <w:rFonts w:ascii="Segoe UI Historic" w:eastAsia="Times New Roman" w:hAnsi="Segoe UI Historic" w:cs="Segoe UI Historic"/>
          <w:b/>
          <w:bCs/>
          <w:color w:val="050505"/>
          <w:sz w:val="24"/>
          <w:szCs w:val="24"/>
          <w:lang w:eastAsia="it-IT"/>
        </w:rPr>
        <w:t xml:space="preserve"> </w:t>
      </w:r>
      <w:r w:rsidRPr="00F2283C">
        <w:rPr>
          <w:rFonts w:ascii="Cambria Math" w:eastAsia="Times New Roman" w:hAnsi="Cambria Math" w:cs="Arial"/>
          <w:b/>
          <w:bCs/>
          <w:color w:val="050505"/>
          <w:sz w:val="24"/>
          <w:szCs w:val="24"/>
          <w:lang w:eastAsia="it-IT"/>
        </w:rPr>
        <w:t>𝐀𝐂𝐂𝐄𝐃𝐄𝐑𝐄</w:t>
      </w:r>
      <w:r w:rsidRPr="00F2283C">
        <w:rPr>
          <w:rFonts w:ascii="Segoe UI Historic" w:eastAsia="Times New Roman" w:hAnsi="Segoe UI Historic" w:cs="Segoe UI Historic"/>
          <w:b/>
          <w:bCs/>
          <w:color w:val="050505"/>
          <w:sz w:val="28"/>
          <w:szCs w:val="28"/>
          <w:lang w:eastAsia="it-IT"/>
        </w:rPr>
        <w:t>:</w:t>
      </w:r>
      <w:r w:rsidRPr="00F2283C">
        <w:rPr>
          <w:rFonts w:ascii="Segoe UI Historic" w:eastAsia="Times New Roman" w:hAnsi="Segoe UI Historic" w:cs="Segoe UI Historic"/>
          <w:color w:val="050505"/>
          <w:sz w:val="28"/>
          <w:szCs w:val="28"/>
          <w:lang w:eastAsia="it-IT"/>
        </w:rPr>
        <w:t xml:space="preserve"> le persone residenti o domiciliate nella ASL ROMA 5, nella fasci</w:t>
      </w:r>
      <w:r w:rsidR="005F7D31">
        <w:rPr>
          <w:rFonts w:ascii="Segoe UI Historic" w:eastAsia="Times New Roman" w:hAnsi="Segoe UI Historic" w:cs="Segoe UI Historic"/>
          <w:color w:val="050505"/>
          <w:sz w:val="28"/>
          <w:szCs w:val="28"/>
          <w:lang w:eastAsia="it-IT"/>
        </w:rPr>
        <w:t xml:space="preserve">a di età prevista per ciascuno </w:t>
      </w:r>
      <w:r w:rsidRPr="00F2283C">
        <w:rPr>
          <w:rFonts w:ascii="Segoe UI Historic" w:eastAsia="Times New Roman" w:hAnsi="Segoe UI Historic" w:cs="Segoe UI Historic"/>
          <w:color w:val="050505"/>
          <w:sz w:val="28"/>
          <w:szCs w:val="28"/>
          <w:lang w:eastAsia="it-IT"/>
        </w:rPr>
        <w:t>screening:</w:t>
      </w:r>
    </w:p>
    <w:p w:rsidR="00F2283C" w:rsidRPr="005F7D31" w:rsidRDefault="00F2283C" w:rsidP="005F7D31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5F7D31">
        <w:rPr>
          <w:rFonts w:ascii="Segoe UI Historic" w:eastAsia="Times New Roman" w:hAnsi="Segoe UI Historic" w:cs="Segoe UI Historic"/>
          <w:color w:val="050505"/>
          <w:sz w:val="28"/>
          <w:szCs w:val="28"/>
          <w:lang w:eastAsia="it-IT"/>
        </w:rPr>
        <w:t>Tumore della mammella, rivolto a donne dai 45 ai 74 anni, che prevede lo svolgimento di una mammografia ogni 2 anni;</w:t>
      </w:r>
    </w:p>
    <w:p w:rsidR="00F2283C" w:rsidRPr="005F7D31" w:rsidRDefault="00F2283C" w:rsidP="005F7D31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5F7D31">
        <w:rPr>
          <w:rFonts w:ascii="Segoe UI Historic" w:eastAsia="Times New Roman" w:hAnsi="Segoe UI Historic" w:cs="Segoe UI Historic"/>
          <w:color w:val="050505"/>
          <w:sz w:val="28"/>
          <w:szCs w:val="28"/>
          <w:lang w:eastAsia="it-IT"/>
        </w:rPr>
        <w:t>Tumore colon retto, rivolto a uomini e donne dai 50 ai 74 anni, che prevede la ricerca del sangue occulto nelle feci ogni 2 anni;</w:t>
      </w:r>
    </w:p>
    <w:p w:rsidR="00F2283C" w:rsidRPr="005F7D31" w:rsidRDefault="00F2283C" w:rsidP="005F7D31">
      <w:pPr>
        <w:pStyle w:val="Paragrafoelenco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5F7D31">
        <w:rPr>
          <w:rFonts w:ascii="Segoe UI Historic" w:eastAsia="Times New Roman" w:hAnsi="Segoe UI Historic" w:cs="Segoe UI Historic"/>
          <w:color w:val="050505"/>
          <w:sz w:val="28"/>
          <w:szCs w:val="28"/>
          <w:lang w:eastAsia="it-IT"/>
        </w:rPr>
        <w:t>Tumore della cervice uterina, rivolto a donne dai 25 ai 64 anni, che prevede di svolgere il Pap test dai 25 ai 29 anni e l’Hpv test dai 30 ai 64 anni.</w:t>
      </w:r>
    </w:p>
    <w:p w:rsidR="00F2283C" w:rsidRPr="00F2283C" w:rsidRDefault="00F2283C" w:rsidP="00F2283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</w:t>
      </w:r>
    </w:p>
    <w:p w:rsidR="00F2283C" w:rsidRPr="00F2283C" w:rsidRDefault="00F2283C" w:rsidP="00F2283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color w:val="000000"/>
          <w:sz w:val="28"/>
          <w:szCs w:val="28"/>
          <w:lang w:eastAsia="it-IT"/>
        </w:rPr>
        <w:t> </w:t>
      </w:r>
      <w:r w:rsidRPr="00F228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>PER TUTTE LE INFORMAZIONI SUI PROGRAMMI DI SCREENING</w:t>
      </w:r>
    </w:p>
    <w:p w:rsidR="00F2283C" w:rsidRPr="00F2283C" w:rsidRDefault="00F2283C" w:rsidP="00F2283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F2283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it-IT"/>
        </w:rPr>
        <w:t>NUMERO VERDE ASL ROMA 5</w:t>
      </w:r>
      <w:r w:rsidRPr="00F2283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it-IT"/>
        </w:rPr>
        <w:t xml:space="preserve">: </w:t>
      </w:r>
      <w:r w:rsidRPr="00F2283C">
        <w:rPr>
          <w:rFonts w:ascii="Arial" w:eastAsia="Times New Roman" w:hAnsi="Arial" w:cs="Arial"/>
          <w:b/>
          <w:bCs/>
          <w:color w:val="000000"/>
          <w:sz w:val="28"/>
          <w:szCs w:val="28"/>
          <w:shd w:val="clear" w:color="auto" w:fill="FFFFFF"/>
          <w:lang w:eastAsia="it-IT"/>
        </w:rPr>
        <w:t>800 894 549</w:t>
      </w:r>
    </w:p>
    <w:p w:rsidR="00F2283C" w:rsidRPr="00F2283C" w:rsidRDefault="00564D83" w:rsidP="00F2283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hyperlink r:id="rId5" w:tgtFrame="_blank" w:history="1">
        <w:r w:rsidR="00F2283C" w:rsidRPr="00F2283C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it-IT"/>
          </w:rPr>
          <w:t>www.aslroma5.info</w:t>
        </w:r>
      </w:hyperlink>
    </w:p>
    <w:p w:rsidR="00F2283C" w:rsidRPr="00F2283C" w:rsidRDefault="00564D83" w:rsidP="00F2283C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hyperlink r:id="rId6" w:tgtFrame="_blank" w:history="1">
        <w:r w:rsidR="00F2283C" w:rsidRPr="00F2283C">
          <w:rPr>
            <w:rFonts w:ascii="Arial" w:eastAsia="Times New Roman" w:hAnsi="Arial" w:cs="Arial"/>
            <w:color w:val="005A95"/>
            <w:sz w:val="28"/>
            <w:szCs w:val="28"/>
            <w:lang w:eastAsia="it-IT"/>
          </w:rPr>
          <w:t>www.salutelazio.it</w:t>
        </w:r>
      </w:hyperlink>
    </w:p>
    <w:p w:rsidR="00F2283C" w:rsidRPr="00F2283C" w:rsidRDefault="00F2283C">
      <w:pPr>
        <w:rPr>
          <w:sz w:val="28"/>
          <w:szCs w:val="28"/>
        </w:rPr>
      </w:pPr>
    </w:p>
    <w:sectPr w:rsidR="00F2283C" w:rsidRPr="00F2283C" w:rsidSect="0000772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Historic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30D2F"/>
    <w:multiLevelType w:val="hybridMultilevel"/>
    <w:tmpl w:val="981E5B82"/>
    <w:lvl w:ilvl="0" w:tplc="96EA297A">
      <w:start w:val="8"/>
      <w:numFmt w:val="bullet"/>
      <w:lvlText w:val="-"/>
      <w:lvlJc w:val="left"/>
      <w:pPr>
        <w:ind w:left="720" w:hanging="360"/>
      </w:pPr>
      <w:rPr>
        <w:rFonts w:ascii="Segoe UI Historic" w:eastAsia="Times New Roman" w:hAnsi="Segoe UI Historic" w:cs="Segoe UI Historic" w:hint="default"/>
        <w:color w:val="05050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5E553C"/>
    <w:multiLevelType w:val="multilevel"/>
    <w:tmpl w:val="B69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283"/>
  <w:characterSpacingControl w:val="doNotCompress"/>
  <w:compat/>
  <w:rsids>
    <w:rsidRoot w:val="00F2283C"/>
    <w:rsid w:val="00007722"/>
    <w:rsid w:val="0014403A"/>
    <w:rsid w:val="001821BA"/>
    <w:rsid w:val="00564D83"/>
    <w:rsid w:val="005F7D31"/>
    <w:rsid w:val="00D178D7"/>
    <w:rsid w:val="00F22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77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2283C"/>
    <w:rPr>
      <w:color w:val="0000FF"/>
      <w:u w:val="single"/>
    </w:rPr>
  </w:style>
  <w:style w:type="paragraph" w:customStyle="1" w:styleId="xmsonormal">
    <w:name w:val="x_msonormal"/>
    <w:basedOn w:val="Normale"/>
    <w:rsid w:val="00F2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F2283C"/>
    <w:rPr>
      <w:b/>
      <w:bCs/>
    </w:rPr>
  </w:style>
  <w:style w:type="paragraph" w:customStyle="1" w:styleId="xmsolistparagraph">
    <w:name w:val="x_msolistparagraph"/>
    <w:basedOn w:val="Normale"/>
    <w:rsid w:val="00F2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object">
    <w:name w:val="x_object"/>
    <w:basedOn w:val="Carpredefinitoparagrafo"/>
    <w:rsid w:val="00F2283C"/>
  </w:style>
  <w:style w:type="paragraph" w:styleId="Paragrafoelenco">
    <w:name w:val="List Paragraph"/>
    <w:basedOn w:val="Normale"/>
    <w:uiPriority w:val="34"/>
    <w:qFormat/>
    <w:rsid w:val="005F7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64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821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2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04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5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04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33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12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545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360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9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4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812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698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6230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2583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449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lutelazio.it/" TargetMode="External"/><Relationship Id="rId5" Type="http://schemas.openxmlformats.org/officeDocument/2006/relationships/hyperlink" Target="http://www.aslroma5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Antonella</cp:lastModifiedBy>
  <cp:revision>3</cp:revision>
  <cp:lastPrinted>2021-10-04T09:36:00Z</cp:lastPrinted>
  <dcterms:created xsi:type="dcterms:W3CDTF">2021-10-04T09:18:00Z</dcterms:created>
  <dcterms:modified xsi:type="dcterms:W3CDTF">2021-10-04T09:42:00Z</dcterms:modified>
</cp:coreProperties>
</file>